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91616F" w14:textId="7BBEF566" w:rsidR="001F39A4" w:rsidRDefault="001F39A4" w:rsidP="001F39A4">
      <w:pPr>
        <w:pStyle w:val="NormalWeb"/>
        <w:jc w:val="center"/>
        <w:rPr>
          <w:rFonts w:eastAsiaTheme="minorHAnsi"/>
          <w:b/>
          <w:kern w:val="2"/>
          <w:sz w:val="28"/>
          <w:szCs w:val="28"/>
          <w:lang w:eastAsia="en-US"/>
          <w14:ligatures w14:val="standardContextual"/>
        </w:rPr>
      </w:pPr>
      <w:r w:rsidRPr="001F39A4">
        <w:rPr>
          <w:rFonts w:eastAsiaTheme="minorHAnsi"/>
          <w:b/>
          <w:kern w:val="2"/>
          <w:sz w:val="28"/>
          <w:szCs w:val="28"/>
          <w:lang w:eastAsia="en-US"/>
          <w14:ligatures w14:val="standardContextual"/>
        </w:rPr>
        <w:t>LONGEVITY, EGZOZOM VE AROMATERAPİ UZMANLARI AYNI SAHNEDE BULUŞTU</w:t>
      </w:r>
    </w:p>
    <w:p w14:paraId="6F1A3CFA" w14:textId="703F1CED" w:rsidR="00401C56" w:rsidRDefault="00401C56" w:rsidP="00A24D6C">
      <w:pPr>
        <w:pStyle w:val="NormalWeb"/>
        <w:jc w:val="center"/>
        <w:rPr>
          <w:rFonts w:eastAsiaTheme="minorHAnsi"/>
          <w:b/>
          <w:kern w:val="2"/>
          <w:szCs w:val="28"/>
          <w:lang w:eastAsia="en-US"/>
          <w14:ligatures w14:val="standardContextual"/>
        </w:rPr>
      </w:pPr>
      <w:r w:rsidRPr="00401C56">
        <w:rPr>
          <w:rFonts w:eastAsiaTheme="minorHAnsi"/>
          <w:b/>
          <w:kern w:val="2"/>
          <w:szCs w:val="28"/>
          <w:lang w:eastAsia="en-US"/>
          <w14:ligatures w14:val="standardContextual"/>
        </w:rPr>
        <w:t>Güzellik ve bakım sektörünün önemli buluşmalarından Güzellik &amp; Bakım İstanbul Fuarı, 26–29 Mart tarihleri arasında sektör profesyonellerini yalnızca yeni ürün ve teknolojilerle değil, bilgi ve deneyim pay</w:t>
      </w:r>
      <w:r>
        <w:rPr>
          <w:rFonts w:eastAsiaTheme="minorHAnsi"/>
          <w:b/>
          <w:kern w:val="2"/>
          <w:szCs w:val="28"/>
          <w:lang w:eastAsia="en-US"/>
          <w14:ligatures w14:val="standardContextual"/>
        </w:rPr>
        <w:t xml:space="preserve">laşımıyla da bir araya getirdi. </w:t>
      </w:r>
      <w:r w:rsidRPr="00401C56">
        <w:rPr>
          <w:rFonts w:eastAsiaTheme="minorHAnsi"/>
          <w:b/>
          <w:kern w:val="2"/>
          <w:szCs w:val="28"/>
          <w:lang w:eastAsia="en-US"/>
          <w14:ligatures w14:val="standardContextual"/>
        </w:rPr>
        <w:t xml:space="preserve">Fuar kapsamında gerçekleştirilen </w:t>
      </w:r>
      <w:proofErr w:type="spellStart"/>
      <w:r w:rsidRPr="00401C56">
        <w:rPr>
          <w:rFonts w:eastAsiaTheme="minorHAnsi"/>
          <w:b/>
          <w:kern w:val="2"/>
          <w:szCs w:val="28"/>
          <w:lang w:eastAsia="en-US"/>
          <w14:ligatures w14:val="standardContextual"/>
        </w:rPr>
        <w:t>MasterClass</w:t>
      </w:r>
      <w:proofErr w:type="spellEnd"/>
      <w:r w:rsidRPr="00401C56">
        <w:rPr>
          <w:rFonts w:eastAsiaTheme="minorHAnsi"/>
          <w:b/>
          <w:kern w:val="2"/>
          <w:szCs w:val="28"/>
          <w:lang w:eastAsia="en-US"/>
          <w14:ligatures w14:val="standardContextual"/>
        </w:rPr>
        <w:t xml:space="preserve"> oturumlarında, medikal estetikten anti-</w:t>
      </w:r>
      <w:proofErr w:type="spellStart"/>
      <w:r w:rsidRPr="00401C56">
        <w:rPr>
          <w:rFonts w:eastAsiaTheme="minorHAnsi"/>
          <w:b/>
          <w:kern w:val="2"/>
          <w:szCs w:val="28"/>
          <w:lang w:eastAsia="en-US"/>
          <w14:ligatures w14:val="standardContextual"/>
        </w:rPr>
        <w:t>aging</w:t>
      </w:r>
      <w:proofErr w:type="spellEnd"/>
      <w:r w:rsidRPr="00401C56">
        <w:rPr>
          <w:rFonts w:eastAsiaTheme="minorHAnsi"/>
          <w:b/>
          <w:kern w:val="2"/>
          <w:szCs w:val="28"/>
          <w:lang w:eastAsia="en-US"/>
          <w14:ligatures w14:val="standardContextual"/>
        </w:rPr>
        <w:t xml:space="preserve"> uygulamalarına, aromaterapiden fonksiyonel </w:t>
      </w:r>
      <w:proofErr w:type="spellStart"/>
      <w:r w:rsidRPr="00401C56">
        <w:rPr>
          <w:rFonts w:eastAsiaTheme="minorHAnsi"/>
          <w:b/>
          <w:kern w:val="2"/>
          <w:szCs w:val="28"/>
          <w:lang w:eastAsia="en-US"/>
          <w14:ligatures w14:val="standardContextual"/>
        </w:rPr>
        <w:t>wellness</w:t>
      </w:r>
      <w:proofErr w:type="spellEnd"/>
      <w:r w:rsidRPr="00401C56">
        <w:rPr>
          <w:rFonts w:eastAsiaTheme="minorHAnsi"/>
          <w:b/>
          <w:kern w:val="2"/>
          <w:szCs w:val="28"/>
          <w:lang w:eastAsia="en-US"/>
          <w14:ligatures w14:val="standardContextual"/>
        </w:rPr>
        <w:t xml:space="preserve"> yaklaşımlarına kadar geniş bir içerik ele alındı. Uzman isimler, </w:t>
      </w:r>
      <w:proofErr w:type="spellStart"/>
      <w:r w:rsidRPr="00401C56">
        <w:rPr>
          <w:rFonts w:eastAsiaTheme="minorHAnsi"/>
          <w:b/>
          <w:kern w:val="2"/>
          <w:szCs w:val="28"/>
          <w:lang w:eastAsia="en-US"/>
          <w14:ligatures w14:val="standardContextual"/>
        </w:rPr>
        <w:t>longevity</w:t>
      </w:r>
      <w:proofErr w:type="spellEnd"/>
      <w:r w:rsidRPr="00401C56">
        <w:rPr>
          <w:rFonts w:eastAsiaTheme="minorHAnsi"/>
          <w:b/>
          <w:kern w:val="2"/>
          <w:szCs w:val="28"/>
          <w:lang w:eastAsia="en-US"/>
          <w14:ligatures w14:val="standardContextual"/>
        </w:rPr>
        <w:t xml:space="preserve"> yaklaşımının bilimsel temellerini, </w:t>
      </w:r>
      <w:proofErr w:type="spellStart"/>
      <w:r w:rsidRPr="00401C56">
        <w:rPr>
          <w:rFonts w:eastAsiaTheme="minorHAnsi"/>
          <w:b/>
          <w:kern w:val="2"/>
          <w:szCs w:val="28"/>
          <w:lang w:eastAsia="en-US"/>
          <w14:ligatures w14:val="standardContextual"/>
        </w:rPr>
        <w:t>egzozom</w:t>
      </w:r>
      <w:proofErr w:type="spellEnd"/>
      <w:r w:rsidRPr="00401C56">
        <w:rPr>
          <w:rFonts w:eastAsiaTheme="minorHAnsi"/>
          <w:b/>
          <w:kern w:val="2"/>
          <w:szCs w:val="28"/>
          <w:lang w:eastAsia="en-US"/>
          <w14:ligatures w14:val="standardContextual"/>
        </w:rPr>
        <w:t xml:space="preserve"> uygulamalarının güncel kullanım alanlarını ve aromaterapinin bütüncül sağlık üzeri</w:t>
      </w:r>
      <w:r>
        <w:rPr>
          <w:rFonts w:eastAsiaTheme="minorHAnsi"/>
          <w:b/>
          <w:kern w:val="2"/>
          <w:szCs w:val="28"/>
          <w:lang w:eastAsia="en-US"/>
          <w14:ligatures w14:val="standardContextual"/>
        </w:rPr>
        <w:t>ndeki etkilerini değerlendirdi.</w:t>
      </w:r>
      <w:r w:rsidR="00A24D6C">
        <w:rPr>
          <w:rFonts w:eastAsiaTheme="minorHAnsi"/>
          <w:b/>
          <w:kern w:val="2"/>
          <w:szCs w:val="28"/>
          <w:lang w:eastAsia="en-US"/>
          <w14:ligatures w14:val="standardContextual"/>
        </w:rPr>
        <w:t xml:space="preserve"> </w:t>
      </w:r>
      <w:r w:rsidRPr="00401C56">
        <w:rPr>
          <w:rFonts w:eastAsiaTheme="minorHAnsi"/>
          <w:b/>
          <w:kern w:val="2"/>
          <w:szCs w:val="28"/>
          <w:lang w:eastAsia="en-US"/>
          <w14:ligatures w14:val="standardContextual"/>
        </w:rPr>
        <w:t>Oturumlarda, kişiselleştirilmiş bakım uygulamaları ile bütüncül sağlık yaklaşımının sektörde giderek daha belirleyici hale geldiği, sürdürülebilir ve bilim temelli uygulamaların ise önümüzdeki dönemin ana yönünü şekillendireceği öne çıktı.</w:t>
      </w:r>
    </w:p>
    <w:p w14:paraId="6F4B668F" w14:textId="77777777" w:rsidR="00731FFD" w:rsidRDefault="00731FFD" w:rsidP="00731FFD">
      <w:pPr>
        <w:pStyle w:val="NormalWeb"/>
        <w:jc w:val="both"/>
      </w:pPr>
      <w:proofErr w:type="spellStart"/>
      <w:r>
        <w:t>MasterClass</w:t>
      </w:r>
      <w:proofErr w:type="spellEnd"/>
      <w:r>
        <w:t xml:space="preserve"> sahnesinde sektörün önde gelen doktorları, eczacıları, akademisyenleri ve uygulayıcıları; uzun yaşam (</w:t>
      </w:r>
      <w:proofErr w:type="spellStart"/>
      <w:r>
        <w:t>longevity</w:t>
      </w:r>
      <w:proofErr w:type="spellEnd"/>
      <w:r>
        <w:t>), rejeneratif tıp, dermokozmetik, aromaterapi ve holistik cilt bakımı gibi güncel başlıklarda bilgi ve deneyimlerini paylaştı.</w:t>
      </w:r>
    </w:p>
    <w:p w14:paraId="3AAA7FE6" w14:textId="55E5ED62" w:rsidR="00731FFD" w:rsidRPr="00731FFD" w:rsidRDefault="00731FFD" w:rsidP="00731FFD">
      <w:pPr>
        <w:pStyle w:val="NormalWeb"/>
        <w:jc w:val="both"/>
        <w:rPr>
          <w:b/>
        </w:rPr>
      </w:pPr>
      <w:r w:rsidRPr="00731FFD">
        <w:rPr>
          <w:b/>
        </w:rPr>
        <w:t>HÜCRELER ARASI ‘GENÇLİK MESAJLARI’ HASARLI DNA’YI ONARIYOR</w:t>
      </w:r>
    </w:p>
    <w:p w14:paraId="547971CD" w14:textId="032D5558" w:rsidR="00731FFD" w:rsidRDefault="00731FFD" w:rsidP="00731FFD">
      <w:pPr>
        <w:pStyle w:val="NormalWeb"/>
        <w:jc w:val="both"/>
      </w:pPr>
      <w:r>
        <w:t>Programın öne çıkan oturumlarından biri olan “</w:t>
      </w:r>
      <w:proofErr w:type="spellStart"/>
      <w:r w:rsidRPr="00731FFD">
        <w:rPr>
          <w:b/>
        </w:rPr>
        <w:t>Longevity</w:t>
      </w:r>
      <w:proofErr w:type="spellEnd"/>
      <w:r w:rsidRPr="00731FFD">
        <w:rPr>
          <w:b/>
        </w:rPr>
        <w:t xml:space="preserve"> ve Anti-</w:t>
      </w:r>
      <w:proofErr w:type="spellStart"/>
      <w:r w:rsidRPr="00731FFD">
        <w:rPr>
          <w:b/>
        </w:rPr>
        <w:t>Aging</w:t>
      </w:r>
      <w:proofErr w:type="spellEnd"/>
      <w:r w:rsidRPr="00731FFD">
        <w:rPr>
          <w:b/>
        </w:rPr>
        <w:t xml:space="preserve"> İçin Mezoterapi</w:t>
      </w:r>
      <w:r>
        <w:t xml:space="preserve">” başlıklı sunumda, medikal estetik uygulamaların yalnızca dış görünümü iyileştirmeye odaklanmadığını; sağlıklı yaşlanma ve yaşam kalitesini artırma hedefiyle şekillendiğini belirten </w:t>
      </w:r>
      <w:r w:rsidRPr="00731FFD">
        <w:rPr>
          <w:b/>
        </w:rPr>
        <w:t xml:space="preserve">Mezoterapi Derneği Yönetim Kurulu Başkanı Dr. Ufuk </w:t>
      </w:r>
      <w:proofErr w:type="spellStart"/>
      <w:r w:rsidRPr="00731FFD">
        <w:rPr>
          <w:b/>
        </w:rPr>
        <w:t>Alatekin</w:t>
      </w:r>
      <w:proofErr w:type="spellEnd"/>
      <w:r w:rsidRPr="00731FFD">
        <w:rPr>
          <w:b/>
        </w:rPr>
        <w:t>,</w:t>
      </w:r>
      <w:r>
        <w:t xml:space="preserve"> </w:t>
      </w:r>
      <w:proofErr w:type="spellStart"/>
      <w:r>
        <w:t>longevity</w:t>
      </w:r>
      <w:proofErr w:type="spellEnd"/>
      <w:r>
        <w:t xml:space="preserve"> ve anti-</w:t>
      </w:r>
      <w:proofErr w:type="spellStart"/>
      <w:r>
        <w:t>aging</w:t>
      </w:r>
      <w:proofErr w:type="spellEnd"/>
      <w:r>
        <w:t xml:space="preserve"> uygulamalarına ilişkin değerlendirmesinde şunları söyledi: “</w:t>
      </w:r>
      <w:proofErr w:type="spellStart"/>
      <w:r>
        <w:t>Longevity</w:t>
      </w:r>
      <w:proofErr w:type="spellEnd"/>
      <w:r>
        <w:t xml:space="preserve"> yaklaşımıyla birlikte, mezoterapi gibi uygulamalar kişiselleştirilmiş tedavi planlarının önemli bir parçası haline geliyor. Bireyin ihtiyacına göre planlanan uygulamalar, cilt sağlığını desteklerken yaşlanma sürecini daha dengeli ve kontrollü hale getirmeyi amaçlıyor. Önümüzdeki dönemde bilimsel temele dayanan, kişiye özel ve bütüncül yaklaşımların medikal estetik alanında daha belirleyici olacağını öngörüyoruz.”</w:t>
      </w:r>
    </w:p>
    <w:p w14:paraId="7FB7928C" w14:textId="520FA2AF" w:rsidR="00401C56" w:rsidRDefault="00731FFD" w:rsidP="00731FFD">
      <w:pPr>
        <w:pStyle w:val="NormalWeb"/>
        <w:jc w:val="both"/>
      </w:pPr>
      <w:r>
        <w:t xml:space="preserve">Rejeneratif tıp alanında çalışan </w:t>
      </w:r>
      <w:r w:rsidRPr="00731FFD">
        <w:rPr>
          <w:b/>
        </w:rPr>
        <w:t>Medikal Estetik Doktoru Dr. Ersun Çobanoğlu</w:t>
      </w:r>
      <w:r>
        <w:t xml:space="preserve"> ise “</w:t>
      </w:r>
      <w:r w:rsidRPr="00731FFD">
        <w:rPr>
          <w:b/>
        </w:rPr>
        <w:t xml:space="preserve">Rejeneratif Tıpta </w:t>
      </w:r>
      <w:proofErr w:type="spellStart"/>
      <w:r w:rsidRPr="00731FFD">
        <w:rPr>
          <w:b/>
        </w:rPr>
        <w:t>Egzozomların</w:t>
      </w:r>
      <w:proofErr w:type="spellEnd"/>
      <w:r w:rsidRPr="00731FFD">
        <w:rPr>
          <w:b/>
        </w:rPr>
        <w:t xml:space="preserve"> Yeri ve Geleceği</w:t>
      </w:r>
      <w:r>
        <w:t xml:space="preserve">” başlıklı oturumunda, son dönemde estetik ve dermatoloji alanında giderek daha fazla konuşulan </w:t>
      </w:r>
      <w:proofErr w:type="spellStart"/>
      <w:r>
        <w:t>egzozom</w:t>
      </w:r>
      <w:proofErr w:type="spellEnd"/>
      <w:r>
        <w:t xml:space="preserve"> teknolojilerine ilişkin güncel gelişmeleri ve uygulama alanlarını aktardı.</w:t>
      </w:r>
    </w:p>
    <w:p w14:paraId="5DB9C5E1" w14:textId="2232778A" w:rsidR="004B73C1" w:rsidRPr="00F63864" w:rsidRDefault="00401C56" w:rsidP="001F39A4">
      <w:pPr>
        <w:pStyle w:val="NormalWeb"/>
        <w:jc w:val="both"/>
        <w:rPr>
          <w:b/>
        </w:rPr>
      </w:pPr>
      <w:r w:rsidRPr="00401C56">
        <w:rPr>
          <w:b/>
        </w:rPr>
        <w:t>ARTIK KIRIŞIKLIK DOLDURMUYORUZ, HÜCRELERE GENÇ DAVRANMAYI ÖĞRETİYORUZ</w:t>
      </w:r>
    </w:p>
    <w:p w14:paraId="5B663B3C" w14:textId="1582E6B8" w:rsidR="00A95464" w:rsidRPr="00731FFD" w:rsidRDefault="001F39A4" w:rsidP="001F39A4">
      <w:pPr>
        <w:pStyle w:val="NormalWeb"/>
        <w:jc w:val="both"/>
      </w:pPr>
      <w:r>
        <w:t>Son yıllarda sağlık, güzellik ve estetik alanlarında öne çıkan “</w:t>
      </w:r>
      <w:proofErr w:type="spellStart"/>
      <w:r>
        <w:t>longevity</w:t>
      </w:r>
      <w:proofErr w:type="spellEnd"/>
      <w:r>
        <w:t>” yaklaşımı</w:t>
      </w:r>
      <w:r w:rsidRPr="001F39A4">
        <w:rPr>
          <w:b/>
        </w:rPr>
        <w:t xml:space="preserve">, </w:t>
      </w:r>
      <w:r w:rsidR="00FB3ADD">
        <w:rPr>
          <w:b/>
        </w:rPr>
        <w:t xml:space="preserve">38. </w:t>
      </w:r>
      <w:r w:rsidRPr="001F39A4">
        <w:rPr>
          <w:b/>
        </w:rPr>
        <w:t>Güzellik &amp; Bakım İstanbul Fuarı</w:t>
      </w:r>
      <w:r>
        <w:t xml:space="preserve">’nda </w:t>
      </w:r>
      <w:proofErr w:type="spellStart"/>
      <w:r w:rsidRPr="001F39A4">
        <w:rPr>
          <w:b/>
        </w:rPr>
        <w:t>MasterClass</w:t>
      </w:r>
      <w:proofErr w:type="spellEnd"/>
      <w:r>
        <w:t xml:space="preserve"> sahnesinin en yoğun ilgi gören başlıklarından biri oldu. Yaşam süresini uzatmanın ötesinde yaşam kalitesini artırmaya odaklanan bu yaklaşım; beslenmeden cilt bakımına, rejeneratif tıptan estetik uygulamalara kadar geniş bir perspektifte ele alındı. </w:t>
      </w:r>
      <w:r w:rsidRPr="001F39A4">
        <w:rPr>
          <w:b/>
        </w:rPr>
        <w:t>Medikal Estetik Mastırlılar Derneği Yönetim Kurulu Üyesi Dr. Ömer Aycan,</w:t>
      </w:r>
      <w:r>
        <w:t xml:space="preserve"> “</w:t>
      </w:r>
      <w:r w:rsidRPr="00401C56">
        <w:rPr>
          <w:b/>
        </w:rPr>
        <w:t xml:space="preserve">İçten Desteklenen </w:t>
      </w:r>
      <w:proofErr w:type="spellStart"/>
      <w:r w:rsidRPr="00401C56">
        <w:rPr>
          <w:b/>
        </w:rPr>
        <w:t>Longevity</w:t>
      </w:r>
      <w:proofErr w:type="spellEnd"/>
      <w:r w:rsidRPr="00401C56">
        <w:rPr>
          <w:b/>
        </w:rPr>
        <w:t>, Genç Görünmek mi, Genç Kalmak mı?</w:t>
      </w:r>
      <w:r>
        <w:t xml:space="preserve">” başlıklı sunumunda </w:t>
      </w:r>
      <w:proofErr w:type="spellStart"/>
      <w:r>
        <w:t>longevity</w:t>
      </w:r>
      <w:proofErr w:type="spellEnd"/>
      <w:r>
        <w:t xml:space="preserve"> kavramını bütüncül bir çerçevede değerlendirirken; </w:t>
      </w:r>
      <w:r w:rsidRPr="000C3544">
        <w:rPr>
          <w:b/>
        </w:rPr>
        <w:lastRenderedPageBreak/>
        <w:t>Medikal Estetik Doktoru</w:t>
      </w:r>
      <w:r>
        <w:t xml:space="preserve"> </w:t>
      </w:r>
      <w:r w:rsidRPr="001F39A4">
        <w:rPr>
          <w:b/>
        </w:rPr>
        <w:t xml:space="preserve">Dr. Saliha </w:t>
      </w:r>
      <w:proofErr w:type="spellStart"/>
      <w:r w:rsidRPr="001F39A4">
        <w:rPr>
          <w:b/>
        </w:rPr>
        <w:t>Sönmezateş</w:t>
      </w:r>
      <w:proofErr w:type="spellEnd"/>
      <w:r w:rsidRPr="001F39A4">
        <w:rPr>
          <w:b/>
        </w:rPr>
        <w:t xml:space="preserve"> ve Güzellik Teknolojileri Uzmanı Mehmet Onur İşim</w:t>
      </w:r>
      <w:r>
        <w:t>, “</w:t>
      </w:r>
      <w:r w:rsidRPr="00401C56">
        <w:rPr>
          <w:b/>
        </w:rPr>
        <w:t>Fraksiyonel CO₂ Lazer ile Dermal Kolajen Rejenerasyonu</w:t>
      </w:r>
      <w:r>
        <w:t>” oturumunda teorik temelleri ve uygulama süreçlerini aktardı.</w:t>
      </w:r>
      <w:r w:rsidR="00731FFD">
        <w:t xml:space="preserve"> </w:t>
      </w:r>
      <w:proofErr w:type="spellStart"/>
      <w:r w:rsidR="00731FFD">
        <w:t>L</w:t>
      </w:r>
      <w:r>
        <w:t>ongevity</w:t>
      </w:r>
      <w:proofErr w:type="spellEnd"/>
      <w:r>
        <w:t xml:space="preserve"> odağındaki oturumlarda </w:t>
      </w:r>
      <w:r w:rsidRPr="000C3544">
        <w:rPr>
          <w:b/>
        </w:rPr>
        <w:t xml:space="preserve">Senem Sena İnanır ve </w:t>
      </w:r>
      <w:proofErr w:type="spellStart"/>
      <w:r w:rsidR="000C3544">
        <w:rPr>
          <w:b/>
        </w:rPr>
        <w:t>Logevity</w:t>
      </w:r>
      <w:proofErr w:type="spellEnd"/>
      <w:r w:rsidR="000C3544">
        <w:rPr>
          <w:b/>
        </w:rPr>
        <w:t xml:space="preserve"> Uzman Danışmanı </w:t>
      </w:r>
      <w:r w:rsidRPr="000C3544">
        <w:rPr>
          <w:b/>
        </w:rPr>
        <w:t>Bora Özkurt,</w:t>
      </w:r>
      <w:r>
        <w:t xml:space="preserve"> yeni nesil yaklaşımları ve danışmanlık perspektifini paylaşırken; </w:t>
      </w:r>
      <w:r w:rsidR="000C3544" w:rsidRPr="000C3544">
        <w:rPr>
          <w:b/>
        </w:rPr>
        <w:t xml:space="preserve">Kadın Hastalıkları ve Doğum Uzmanı </w:t>
      </w:r>
      <w:r w:rsidRPr="000C3544">
        <w:rPr>
          <w:b/>
        </w:rPr>
        <w:t>Op. Dr. Aylin Akıncı</w:t>
      </w:r>
      <w:r>
        <w:t xml:space="preserve"> </w:t>
      </w:r>
      <w:r w:rsidR="00401C56">
        <w:t>“</w:t>
      </w:r>
      <w:r w:rsidR="00401C56" w:rsidRPr="00401C56">
        <w:rPr>
          <w:b/>
        </w:rPr>
        <w:t xml:space="preserve">Menopoz ve </w:t>
      </w:r>
      <w:proofErr w:type="spellStart"/>
      <w:r w:rsidR="00401C56" w:rsidRPr="00401C56">
        <w:rPr>
          <w:b/>
        </w:rPr>
        <w:t>Antı-Agi</w:t>
      </w:r>
      <w:r w:rsidR="00401C56" w:rsidRPr="00731FFD">
        <w:rPr>
          <w:b/>
        </w:rPr>
        <w:t>ng</w:t>
      </w:r>
      <w:proofErr w:type="spellEnd"/>
      <w:r w:rsidR="00401C56">
        <w:t xml:space="preserve">” oturumunda </w:t>
      </w:r>
      <w:r>
        <w:t>menopoz sürecinin sağlıklı yaşlanma üzerindeki etkilerini ele aldı</w:t>
      </w:r>
    </w:p>
    <w:p w14:paraId="07373653" w14:textId="1156507B" w:rsidR="00A95464" w:rsidRDefault="00A95464" w:rsidP="000C3544">
      <w:pPr>
        <w:pStyle w:val="NormalWeb"/>
        <w:jc w:val="both"/>
        <w:rPr>
          <w:b/>
          <w:bCs/>
          <w:color w:val="000000" w:themeColor="text1"/>
        </w:rPr>
      </w:pPr>
      <w:r w:rsidRPr="00A95464">
        <w:rPr>
          <w:b/>
          <w:bCs/>
          <w:color w:val="000000" w:themeColor="text1"/>
        </w:rPr>
        <w:t>YÜZÜNÜZ GERÇEKTE NE İSTİYOR?</w:t>
      </w:r>
      <w:r>
        <w:rPr>
          <w:b/>
          <w:bCs/>
          <w:color w:val="000000" w:themeColor="text1"/>
        </w:rPr>
        <w:t xml:space="preserve"> </w:t>
      </w:r>
      <w:r w:rsidRPr="00A95464">
        <w:rPr>
          <w:b/>
          <w:bCs/>
          <w:color w:val="000000" w:themeColor="text1"/>
        </w:rPr>
        <w:t>CİLT, AĞIZ,</w:t>
      </w:r>
      <w:r w:rsidR="001F2E11">
        <w:rPr>
          <w:b/>
          <w:bCs/>
          <w:color w:val="000000" w:themeColor="text1"/>
        </w:rPr>
        <w:t xml:space="preserve"> </w:t>
      </w:r>
      <w:r w:rsidRPr="00A95464">
        <w:rPr>
          <w:b/>
          <w:bCs/>
          <w:color w:val="000000" w:themeColor="text1"/>
        </w:rPr>
        <w:t>ÇENE VE DOĞAL</w:t>
      </w:r>
      <w:r>
        <w:rPr>
          <w:b/>
          <w:bCs/>
          <w:color w:val="000000" w:themeColor="text1"/>
        </w:rPr>
        <w:t xml:space="preserve"> </w:t>
      </w:r>
      <w:r w:rsidRPr="00A95464">
        <w:rPr>
          <w:b/>
          <w:bCs/>
          <w:color w:val="000000" w:themeColor="text1"/>
        </w:rPr>
        <w:t>GENÇLEŞMENİN BULUŞMASI</w:t>
      </w:r>
    </w:p>
    <w:p w14:paraId="27646A25" w14:textId="77777777" w:rsidR="000C3544" w:rsidRDefault="000C3544" w:rsidP="00F63864">
      <w:pPr>
        <w:pStyle w:val="NormalWeb"/>
        <w:jc w:val="both"/>
        <w:rPr>
          <w:bCs/>
        </w:rPr>
      </w:pPr>
      <w:r w:rsidRPr="000C3544">
        <w:rPr>
          <w:bCs/>
        </w:rPr>
        <w:t>Güzellik ve estetik anlayışı her geçen gün daha bütüncül bir perspektife evrilirken, yüzün yalnızca cilt yüzeyinden ibaret olmadığı gerçeği de giderek daha fazla önem kazanıyor. “</w:t>
      </w:r>
      <w:r w:rsidRPr="005C7AF7">
        <w:rPr>
          <w:b/>
          <w:bCs/>
        </w:rPr>
        <w:t>Yüzünüz Gerçekte Ne İstiyor? Cilt, Ağız, Çene ve Doğal Gençleşmenin Buluşması</w:t>
      </w:r>
      <w:r w:rsidRPr="000C3544">
        <w:rPr>
          <w:bCs/>
        </w:rPr>
        <w:t xml:space="preserve">” başlıklı panelde, </w:t>
      </w:r>
      <w:r w:rsidRPr="005C7AF7">
        <w:rPr>
          <w:b/>
          <w:bCs/>
        </w:rPr>
        <w:t xml:space="preserve">Doğal Gençleştirme Uzmanı Mehtap </w:t>
      </w:r>
      <w:proofErr w:type="spellStart"/>
      <w:r w:rsidRPr="005C7AF7">
        <w:rPr>
          <w:b/>
          <w:bCs/>
        </w:rPr>
        <w:t>Arslandöl</w:t>
      </w:r>
      <w:proofErr w:type="spellEnd"/>
      <w:r w:rsidRPr="005C7AF7">
        <w:rPr>
          <w:b/>
          <w:bCs/>
        </w:rPr>
        <w:t xml:space="preserve"> </w:t>
      </w:r>
      <w:proofErr w:type="spellStart"/>
      <w:r w:rsidRPr="005C7AF7">
        <w:rPr>
          <w:b/>
          <w:bCs/>
        </w:rPr>
        <w:t>moderatörlüğünde</w:t>
      </w:r>
      <w:proofErr w:type="spellEnd"/>
      <w:r w:rsidRPr="005C7AF7">
        <w:rPr>
          <w:b/>
          <w:bCs/>
        </w:rPr>
        <w:t xml:space="preserve">; Dermatoloji Uzmanı Dr. Gözde Emel Gökçek </w:t>
      </w:r>
      <w:r w:rsidRPr="005C7AF7">
        <w:rPr>
          <w:bCs/>
        </w:rPr>
        <w:t xml:space="preserve">ve </w:t>
      </w:r>
      <w:r w:rsidRPr="005C7AF7">
        <w:rPr>
          <w:b/>
          <w:bCs/>
        </w:rPr>
        <w:t xml:space="preserve">İstanbul Üniversitesi Diş Hekimliği Fakültesi Öğretim Üyesi Prof. Dr. Hümeyra Arıkan </w:t>
      </w:r>
      <w:proofErr w:type="spellStart"/>
      <w:r w:rsidRPr="005C7AF7">
        <w:rPr>
          <w:b/>
          <w:bCs/>
        </w:rPr>
        <w:t>Kocaelli</w:t>
      </w:r>
      <w:proofErr w:type="spellEnd"/>
      <w:r w:rsidRPr="000C3544">
        <w:rPr>
          <w:bCs/>
        </w:rPr>
        <w:t>, yüz estetiğini etkileyen görünmeyen faktörleri disiplinler arası bir yaklaşımla değerlendirdi. Uzmanlar, yüzün cilt, kas yapısı, çene formu ve mimik alışkanlıklarıyla birlikte bir bütün olarak ele alınması gerektiğini vurgulayarak, sağlıklı ve genç bir görünüm için cildi zorlamak yerine dengeyi koruyan, nazik ve bütüncül yaklaşımların öne çıktığını ifade etti. “Gerçek gençlik; abartısız, dengeli ve sağlıklı görünen bir ciltten geçer” değerlendirmesinde bulundu.</w:t>
      </w:r>
    </w:p>
    <w:p w14:paraId="44141E41" w14:textId="5248C44A" w:rsidR="00DB361A" w:rsidRPr="00B643C9" w:rsidRDefault="00DB361A" w:rsidP="00F63864">
      <w:pPr>
        <w:pStyle w:val="NormalWeb"/>
        <w:jc w:val="both"/>
        <w:rPr>
          <w:b/>
          <w:bCs/>
        </w:rPr>
      </w:pPr>
      <w:r w:rsidRPr="00F63864">
        <w:rPr>
          <w:b/>
        </w:rPr>
        <w:t>AROMATERAPİ VE HOLİSTİK CİLT BAKIMI YAKLAŞIMLARI</w:t>
      </w:r>
    </w:p>
    <w:p w14:paraId="4663F29C" w14:textId="7C97F2E1" w:rsidR="005C7AF7" w:rsidRPr="005C7AF7" w:rsidRDefault="005C7AF7" w:rsidP="005C7AF7">
      <w:pPr>
        <w:jc w:val="both"/>
        <w:rPr>
          <w:rFonts w:ascii="Times New Roman" w:eastAsia="Times New Roman" w:hAnsi="Times New Roman" w:cs="Times New Roman"/>
          <w:kern w:val="0"/>
          <w:sz w:val="24"/>
          <w:szCs w:val="24"/>
          <w:lang w:eastAsia="tr-TR"/>
          <w14:ligatures w14:val="none"/>
        </w:rPr>
      </w:pPr>
      <w:r w:rsidRPr="005C7AF7">
        <w:rPr>
          <w:rFonts w:ascii="Times New Roman" w:eastAsia="Times New Roman" w:hAnsi="Times New Roman" w:cs="Times New Roman"/>
          <w:kern w:val="0"/>
          <w:sz w:val="24"/>
          <w:szCs w:val="24"/>
          <w:lang w:eastAsia="tr-TR"/>
          <w14:ligatures w14:val="none"/>
        </w:rPr>
        <w:t xml:space="preserve">Güzellik ve cilt bakımı alanında doğal içeriklere ve bütüncül yaklaşımlara olan ilginin artmasıyla birlikte aromaterapi, dermokozmetik ve holistik uygulamalar Güzellik &amp; Bakım İstanbul Fuarı’nda </w:t>
      </w:r>
      <w:proofErr w:type="spellStart"/>
      <w:r w:rsidRPr="005C7AF7">
        <w:rPr>
          <w:rFonts w:ascii="Times New Roman" w:eastAsia="Times New Roman" w:hAnsi="Times New Roman" w:cs="Times New Roman"/>
          <w:kern w:val="0"/>
          <w:sz w:val="24"/>
          <w:szCs w:val="24"/>
          <w:lang w:eastAsia="tr-TR"/>
          <w14:ligatures w14:val="none"/>
        </w:rPr>
        <w:t>MasterClass</w:t>
      </w:r>
      <w:proofErr w:type="spellEnd"/>
      <w:r w:rsidRPr="005C7AF7">
        <w:rPr>
          <w:rFonts w:ascii="Times New Roman" w:eastAsia="Times New Roman" w:hAnsi="Times New Roman" w:cs="Times New Roman"/>
          <w:kern w:val="0"/>
          <w:sz w:val="24"/>
          <w:szCs w:val="24"/>
          <w:lang w:eastAsia="tr-TR"/>
          <w14:ligatures w14:val="none"/>
        </w:rPr>
        <w:t xml:space="preserve"> sahnesinin öne çıka</w:t>
      </w:r>
      <w:r>
        <w:rPr>
          <w:rFonts w:ascii="Times New Roman" w:eastAsia="Times New Roman" w:hAnsi="Times New Roman" w:cs="Times New Roman"/>
          <w:kern w:val="0"/>
          <w:sz w:val="24"/>
          <w:szCs w:val="24"/>
          <w:lang w:eastAsia="tr-TR"/>
          <w14:ligatures w14:val="none"/>
        </w:rPr>
        <w:t>n başlıkları arasında yer aldı.</w:t>
      </w:r>
    </w:p>
    <w:p w14:paraId="35988683" w14:textId="027535B5" w:rsidR="00FD153A" w:rsidRDefault="00D0472A" w:rsidP="005C7AF7">
      <w:pPr>
        <w:jc w:val="both"/>
        <w:rPr>
          <w:rFonts w:ascii="Times New Roman" w:eastAsia="Times New Roman" w:hAnsi="Times New Roman" w:cs="Times New Roman"/>
          <w:b/>
          <w:kern w:val="0"/>
          <w:sz w:val="24"/>
          <w:szCs w:val="24"/>
          <w:lang w:eastAsia="tr-TR"/>
          <w14:ligatures w14:val="none"/>
        </w:rPr>
      </w:pPr>
      <w:r w:rsidRPr="00FF3BB4">
        <w:rPr>
          <w:rFonts w:ascii="Times New Roman" w:eastAsia="Times New Roman" w:hAnsi="Times New Roman" w:cs="Times New Roman"/>
          <w:b/>
          <w:kern w:val="0"/>
          <w:sz w:val="24"/>
          <w:szCs w:val="24"/>
          <w:lang w:eastAsia="tr-TR"/>
          <w14:ligatures w14:val="none"/>
        </w:rPr>
        <w:t xml:space="preserve">“Sağlık ve Güzellik Sunan </w:t>
      </w:r>
      <w:proofErr w:type="spellStart"/>
      <w:r w:rsidRPr="00FF3BB4">
        <w:rPr>
          <w:rFonts w:ascii="Times New Roman" w:eastAsia="Times New Roman" w:hAnsi="Times New Roman" w:cs="Times New Roman"/>
          <w:b/>
          <w:kern w:val="0"/>
          <w:sz w:val="24"/>
          <w:szCs w:val="24"/>
          <w:lang w:eastAsia="tr-TR"/>
          <w14:ligatures w14:val="none"/>
        </w:rPr>
        <w:t>Dermokozmatik</w:t>
      </w:r>
      <w:proofErr w:type="spellEnd"/>
      <w:r w:rsidRPr="00FF3BB4">
        <w:rPr>
          <w:rFonts w:ascii="Times New Roman" w:eastAsia="Times New Roman" w:hAnsi="Times New Roman" w:cs="Times New Roman"/>
          <w:b/>
          <w:kern w:val="0"/>
          <w:sz w:val="24"/>
          <w:szCs w:val="24"/>
          <w:lang w:eastAsia="tr-TR"/>
          <w14:ligatures w14:val="none"/>
        </w:rPr>
        <w:t xml:space="preserve"> ve </w:t>
      </w:r>
      <w:proofErr w:type="spellStart"/>
      <w:r w:rsidRPr="00FF3BB4">
        <w:rPr>
          <w:rFonts w:ascii="Times New Roman" w:eastAsia="Times New Roman" w:hAnsi="Times New Roman" w:cs="Times New Roman"/>
          <w:b/>
          <w:kern w:val="0"/>
          <w:sz w:val="24"/>
          <w:szCs w:val="24"/>
          <w:lang w:eastAsia="tr-TR"/>
          <w14:ligatures w14:val="none"/>
        </w:rPr>
        <w:t>Aromaterapötik</w:t>
      </w:r>
      <w:proofErr w:type="spellEnd"/>
      <w:r w:rsidRPr="00FF3BB4">
        <w:rPr>
          <w:rFonts w:ascii="Times New Roman" w:eastAsia="Times New Roman" w:hAnsi="Times New Roman" w:cs="Times New Roman"/>
          <w:b/>
          <w:kern w:val="0"/>
          <w:sz w:val="24"/>
          <w:szCs w:val="24"/>
          <w:lang w:eastAsia="tr-TR"/>
          <w14:ligatures w14:val="none"/>
        </w:rPr>
        <w:t xml:space="preserve"> Ürünler”</w:t>
      </w:r>
      <w:r>
        <w:rPr>
          <w:rFonts w:ascii="Times New Roman" w:eastAsia="Times New Roman" w:hAnsi="Times New Roman" w:cs="Times New Roman"/>
          <w:bCs/>
          <w:kern w:val="0"/>
          <w:sz w:val="24"/>
          <w:szCs w:val="24"/>
          <w:lang w:eastAsia="tr-TR"/>
          <w14:ligatures w14:val="none"/>
        </w:rPr>
        <w:t xml:space="preserve"> oturumunda</w:t>
      </w:r>
      <w:r w:rsidR="00FF3BB4">
        <w:rPr>
          <w:rFonts w:ascii="Times New Roman" w:eastAsia="Times New Roman" w:hAnsi="Times New Roman" w:cs="Times New Roman"/>
          <w:bCs/>
          <w:kern w:val="0"/>
          <w:sz w:val="24"/>
          <w:szCs w:val="24"/>
          <w:lang w:eastAsia="tr-TR"/>
          <w14:ligatures w14:val="none"/>
        </w:rPr>
        <w:t xml:space="preserve"> </w:t>
      </w:r>
      <w:r>
        <w:rPr>
          <w:rFonts w:ascii="Times New Roman" w:eastAsia="Times New Roman" w:hAnsi="Times New Roman" w:cs="Times New Roman"/>
          <w:bCs/>
          <w:kern w:val="0"/>
          <w:sz w:val="24"/>
          <w:szCs w:val="24"/>
          <w:lang w:eastAsia="tr-TR"/>
          <w14:ligatures w14:val="none"/>
        </w:rPr>
        <w:t xml:space="preserve">sahne alan </w:t>
      </w:r>
      <w:r w:rsidR="00AE7267" w:rsidRPr="00FD153A">
        <w:rPr>
          <w:rFonts w:ascii="Times New Roman" w:eastAsia="Times New Roman" w:hAnsi="Times New Roman" w:cs="Times New Roman"/>
          <w:b/>
          <w:kern w:val="0"/>
          <w:sz w:val="24"/>
          <w:szCs w:val="24"/>
          <w:lang w:eastAsia="tr-TR"/>
          <w14:ligatures w14:val="none"/>
        </w:rPr>
        <w:t xml:space="preserve">Aromaterapi Derneği Başkanı Uzm. Ecz. </w:t>
      </w:r>
      <w:r w:rsidRPr="00FD153A">
        <w:rPr>
          <w:rFonts w:ascii="Times New Roman" w:eastAsia="Times New Roman" w:hAnsi="Times New Roman" w:cs="Times New Roman"/>
          <w:b/>
          <w:kern w:val="0"/>
          <w:sz w:val="24"/>
          <w:szCs w:val="24"/>
          <w:lang w:eastAsia="tr-TR"/>
          <w14:ligatures w14:val="none"/>
        </w:rPr>
        <w:t>Sevil Ağalar</w:t>
      </w:r>
      <w:r>
        <w:rPr>
          <w:rFonts w:ascii="Times New Roman" w:eastAsia="Times New Roman" w:hAnsi="Times New Roman" w:cs="Times New Roman"/>
          <w:b/>
          <w:kern w:val="0"/>
          <w:sz w:val="24"/>
          <w:szCs w:val="24"/>
          <w:lang w:eastAsia="tr-TR"/>
          <w14:ligatures w14:val="none"/>
        </w:rPr>
        <w:t xml:space="preserve">, </w:t>
      </w:r>
      <w:r w:rsidR="00AE7267" w:rsidRPr="00FD153A">
        <w:rPr>
          <w:rFonts w:ascii="Times New Roman" w:eastAsia="Times New Roman" w:hAnsi="Times New Roman" w:cs="Times New Roman"/>
          <w:b/>
          <w:kern w:val="0"/>
          <w:sz w:val="24"/>
          <w:szCs w:val="24"/>
          <w:lang w:eastAsia="tr-TR"/>
          <w14:ligatures w14:val="none"/>
        </w:rPr>
        <w:t>Uzm. Ecz.</w:t>
      </w:r>
      <w:r w:rsidR="00AE7267">
        <w:rPr>
          <w:rFonts w:ascii="Times New Roman" w:eastAsia="Times New Roman" w:hAnsi="Times New Roman" w:cs="Times New Roman"/>
          <w:b/>
          <w:kern w:val="0"/>
          <w:sz w:val="24"/>
          <w:szCs w:val="24"/>
          <w:lang w:eastAsia="tr-TR"/>
          <w14:ligatures w14:val="none"/>
        </w:rPr>
        <w:t xml:space="preserve"> </w:t>
      </w:r>
      <w:r w:rsidRPr="00FD153A">
        <w:rPr>
          <w:rFonts w:ascii="Times New Roman" w:eastAsia="Times New Roman" w:hAnsi="Times New Roman" w:cs="Times New Roman"/>
          <w:b/>
          <w:kern w:val="0"/>
          <w:sz w:val="24"/>
          <w:szCs w:val="24"/>
          <w:lang w:eastAsia="tr-TR"/>
          <w14:ligatures w14:val="none"/>
        </w:rPr>
        <w:t>Funda Figen Şirin Bal</w:t>
      </w:r>
      <w:r>
        <w:rPr>
          <w:rFonts w:ascii="Times New Roman" w:eastAsia="Times New Roman" w:hAnsi="Times New Roman" w:cs="Times New Roman"/>
          <w:b/>
          <w:kern w:val="0"/>
          <w:sz w:val="24"/>
          <w:szCs w:val="24"/>
          <w:lang w:eastAsia="tr-TR"/>
          <w14:ligatures w14:val="none"/>
        </w:rPr>
        <w:t xml:space="preserve"> </w:t>
      </w:r>
      <w:r w:rsidRPr="00D0472A">
        <w:rPr>
          <w:rFonts w:ascii="Times New Roman" w:eastAsia="Times New Roman" w:hAnsi="Times New Roman" w:cs="Times New Roman"/>
          <w:bCs/>
          <w:kern w:val="0"/>
          <w:sz w:val="24"/>
          <w:szCs w:val="24"/>
          <w:lang w:eastAsia="tr-TR"/>
          <w14:ligatures w14:val="none"/>
        </w:rPr>
        <w:t xml:space="preserve">ve </w:t>
      </w:r>
      <w:r>
        <w:rPr>
          <w:rFonts w:ascii="Times New Roman" w:eastAsia="Times New Roman" w:hAnsi="Times New Roman" w:cs="Times New Roman"/>
          <w:b/>
          <w:kern w:val="0"/>
          <w:sz w:val="24"/>
          <w:szCs w:val="24"/>
          <w:lang w:eastAsia="tr-TR"/>
          <w14:ligatures w14:val="none"/>
        </w:rPr>
        <w:t xml:space="preserve">Ecz. İlknur Bozkaya </w:t>
      </w:r>
      <w:r w:rsidR="00FD153A" w:rsidRPr="00FD153A">
        <w:rPr>
          <w:rFonts w:ascii="Times New Roman" w:eastAsia="Times New Roman" w:hAnsi="Times New Roman" w:cs="Times New Roman"/>
          <w:bCs/>
          <w:kern w:val="0"/>
          <w:sz w:val="24"/>
          <w:szCs w:val="24"/>
          <w:lang w:eastAsia="tr-TR"/>
          <w14:ligatures w14:val="none"/>
        </w:rPr>
        <w:t xml:space="preserve">sektördeki </w:t>
      </w:r>
      <w:r>
        <w:rPr>
          <w:rFonts w:ascii="Times New Roman" w:eastAsia="Times New Roman" w:hAnsi="Times New Roman" w:cs="Times New Roman"/>
          <w:bCs/>
          <w:kern w:val="0"/>
          <w:sz w:val="24"/>
          <w:szCs w:val="24"/>
          <w:lang w:eastAsia="tr-TR"/>
          <w14:ligatures w14:val="none"/>
        </w:rPr>
        <w:t xml:space="preserve">güncel duruma </w:t>
      </w:r>
      <w:r w:rsidR="00FD153A" w:rsidRPr="00FD153A">
        <w:rPr>
          <w:rFonts w:ascii="Times New Roman" w:eastAsia="Times New Roman" w:hAnsi="Times New Roman" w:cs="Times New Roman"/>
          <w:bCs/>
          <w:kern w:val="0"/>
          <w:sz w:val="24"/>
          <w:szCs w:val="24"/>
          <w:lang w:eastAsia="tr-TR"/>
          <w14:ligatures w14:val="none"/>
        </w:rPr>
        <w:t xml:space="preserve">ilişkin deneyimlerini </w:t>
      </w:r>
      <w:r>
        <w:rPr>
          <w:rFonts w:ascii="Times New Roman" w:eastAsia="Times New Roman" w:hAnsi="Times New Roman" w:cs="Times New Roman"/>
          <w:bCs/>
          <w:kern w:val="0"/>
          <w:sz w:val="24"/>
          <w:szCs w:val="24"/>
          <w:lang w:eastAsia="tr-TR"/>
          <w14:ligatures w14:val="none"/>
        </w:rPr>
        <w:t xml:space="preserve">paylaştı. </w:t>
      </w:r>
    </w:p>
    <w:p w14:paraId="75E5B1CA" w14:textId="43B944FD" w:rsidR="005C7AF7" w:rsidRPr="009659A6" w:rsidRDefault="009659A6" w:rsidP="005C7AF7">
      <w:pPr>
        <w:jc w:val="both"/>
        <w:rPr>
          <w:rFonts w:ascii="Times New Roman" w:eastAsia="Times New Roman" w:hAnsi="Times New Roman" w:cs="Times New Roman"/>
          <w:b/>
          <w:kern w:val="0"/>
          <w:sz w:val="24"/>
          <w:szCs w:val="24"/>
          <w:lang w:eastAsia="tr-TR"/>
          <w14:ligatures w14:val="none"/>
        </w:rPr>
      </w:pPr>
      <w:r w:rsidRPr="009659A6">
        <w:rPr>
          <w:rFonts w:ascii="Times New Roman" w:eastAsia="Times New Roman" w:hAnsi="Times New Roman" w:cs="Times New Roman"/>
          <w:b/>
          <w:kern w:val="0"/>
          <w:sz w:val="24"/>
          <w:szCs w:val="24"/>
          <w:lang w:eastAsia="tr-TR"/>
          <w14:ligatures w14:val="none"/>
        </w:rPr>
        <w:t>ZİHİN, BEDEN VE DOĞA DENGESİ</w:t>
      </w:r>
    </w:p>
    <w:p w14:paraId="1B044BE5" w14:textId="59D9EC38" w:rsidR="005C7AF7" w:rsidRPr="005C7AF7" w:rsidRDefault="005C7AF7" w:rsidP="005C7AF7">
      <w:pPr>
        <w:jc w:val="both"/>
        <w:rPr>
          <w:rFonts w:ascii="Times New Roman" w:eastAsia="Times New Roman" w:hAnsi="Times New Roman" w:cs="Times New Roman"/>
          <w:kern w:val="0"/>
          <w:sz w:val="24"/>
          <w:szCs w:val="24"/>
          <w:lang w:eastAsia="tr-TR"/>
          <w14:ligatures w14:val="none"/>
        </w:rPr>
      </w:pPr>
      <w:r w:rsidRPr="005C7AF7">
        <w:rPr>
          <w:rFonts w:ascii="Times New Roman" w:eastAsia="Times New Roman" w:hAnsi="Times New Roman" w:cs="Times New Roman"/>
          <w:kern w:val="0"/>
          <w:sz w:val="24"/>
          <w:szCs w:val="24"/>
          <w:lang w:eastAsia="tr-TR"/>
          <w14:ligatures w14:val="none"/>
        </w:rPr>
        <w:t xml:space="preserve">Program kapsamında </w:t>
      </w:r>
      <w:r w:rsidRPr="005C7AF7">
        <w:rPr>
          <w:rFonts w:ascii="Times New Roman" w:eastAsia="Times New Roman" w:hAnsi="Times New Roman" w:cs="Times New Roman"/>
          <w:b/>
          <w:kern w:val="0"/>
          <w:sz w:val="24"/>
          <w:szCs w:val="24"/>
          <w:lang w:eastAsia="tr-TR"/>
          <w14:ligatures w14:val="none"/>
        </w:rPr>
        <w:t xml:space="preserve">Fonksiyonel Tıp </w:t>
      </w:r>
      <w:proofErr w:type="spellStart"/>
      <w:r w:rsidRPr="005C7AF7">
        <w:rPr>
          <w:rFonts w:ascii="Times New Roman" w:eastAsia="Times New Roman" w:hAnsi="Times New Roman" w:cs="Times New Roman"/>
          <w:b/>
          <w:kern w:val="0"/>
          <w:sz w:val="24"/>
          <w:szCs w:val="24"/>
          <w:lang w:eastAsia="tr-TR"/>
          <w14:ligatures w14:val="none"/>
        </w:rPr>
        <w:t>Wellness</w:t>
      </w:r>
      <w:proofErr w:type="spellEnd"/>
      <w:r w:rsidRPr="005C7AF7">
        <w:rPr>
          <w:rFonts w:ascii="Times New Roman" w:eastAsia="Times New Roman" w:hAnsi="Times New Roman" w:cs="Times New Roman"/>
          <w:b/>
          <w:kern w:val="0"/>
          <w:sz w:val="24"/>
          <w:szCs w:val="24"/>
          <w:lang w:eastAsia="tr-TR"/>
          <w14:ligatures w14:val="none"/>
        </w:rPr>
        <w:t xml:space="preserve"> ICF &amp; Usta Öğretici </w:t>
      </w:r>
      <w:proofErr w:type="spellStart"/>
      <w:r w:rsidRPr="005C7AF7">
        <w:rPr>
          <w:rFonts w:ascii="Times New Roman" w:eastAsia="Times New Roman" w:hAnsi="Times New Roman" w:cs="Times New Roman"/>
          <w:b/>
          <w:kern w:val="0"/>
          <w:sz w:val="24"/>
          <w:szCs w:val="24"/>
          <w:lang w:eastAsia="tr-TR"/>
          <w14:ligatures w14:val="none"/>
        </w:rPr>
        <w:t>Estetisyen</w:t>
      </w:r>
      <w:proofErr w:type="spellEnd"/>
      <w:r w:rsidRPr="005C7AF7">
        <w:rPr>
          <w:rFonts w:ascii="Times New Roman" w:eastAsia="Times New Roman" w:hAnsi="Times New Roman" w:cs="Times New Roman"/>
          <w:b/>
          <w:kern w:val="0"/>
          <w:sz w:val="24"/>
          <w:szCs w:val="24"/>
          <w:lang w:eastAsia="tr-TR"/>
          <w14:ligatures w14:val="none"/>
        </w:rPr>
        <w:t xml:space="preserve"> Nilay Kurt,</w:t>
      </w:r>
      <w:r w:rsidRPr="005C7AF7">
        <w:rPr>
          <w:rFonts w:ascii="Times New Roman" w:eastAsia="Times New Roman" w:hAnsi="Times New Roman" w:cs="Times New Roman"/>
          <w:kern w:val="0"/>
          <w:sz w:val="24"/>
          <w:szCs w:val="24"/>
          <w:lang w:eastAsia="tr-TR"/>
          <w14:ligatures w14:val="none"/>
        </w:rPr>
        <w:t xml:space="preserve"> “</w:t>
      </w:r>
      <w:r w:rsidRPr="00731FFD">
        <w:rPr>
          <w:rFonts w:ascii="Times New Roman" w:eastAsia="Times New Roman" w:hAnsi="Times New Roman" w:cs="Times New Roman"/>
          <w:b/>
          <w:kern w:val="0"/>
          <w:sz w:val="24"/>
          <w:szCs w:val="24"/>
          <w:lang w:eastAsia="tr-TR"/>
          <w14:ligatures w14:val="none"/>
        </w:rPr>
        <w:t>Kokuların Şifası: Bitkilerle Ruh ve Zihin Yolculuğu</w:t>
      </w:r>
      <w:r w:rsidRPr="005C7AF7">
        <w:rPr>
          <w:rFonts w:ascii="Times New Roman" w:eastAsia="Times New Roman" w:hAnsi="Times New Roman" w:cs="Times New Roman"/>
          <w:kern w:val="0"/>
          <w:sz w:val="24"/>
          <w:szCs w:val="24"/>
          <w:lang w:eastAsia="tr-TR"/>
          <w14:ligatures w14:val="none"/>
        </w:rPr>
        <w:t xml:space="preserve">” başlıklı oturumda aromatik bitkilerin iyi yaşam üzerindeki etkilerini ele aldı. </w:t>
      </w:r>
      <w:r w:rsidRPr="005C7AF7">
        <w:rPr>
          <w:rFonts w:ascii="Times New Roman" w:eastAsia="Times New Roman" w:hAnsi="Times New Roman" w:cs="Times New Roman"/>
          <w:b/>
          <w:kern w:val="0"/>
          <w:sz w:val="24"/>
          <w:szCs w:val="24"/>
          <w:lang w:eastAsia="tr-TR"/>
          <w14:ligatures w14:val="none"/>
        </w:rPr>
        <w:t xml:space="preserve">Diş Hekimi &amp; Kahkaha Lideri ve Eğitmeni Nezahat Solak </w:t>
      </w:r>
      <w:r w:rsidRPr="005C7AF7">
        <w:rPr>
          <w:rFonts w:ascii="Times New Roman" w:eastAsia="Times New Roman" w:hAnsi="Times New Roman" w:cs="Times New Roman"/>
          <w:kern w:val="0"/>
          <w:sz w:val="24"/>
          <w:szCs w:val="24"/>
          <w:lang w:eastAsia="tr-TR"/>
          <w14:ligatures w14:val="none"/>
        </w:rPr>
        <w:t>ise “</w:t>
      </w:r>
      <w:r w:rsidRPr="00731FFD">
        <w:rPr>
          <w:rFonts w:ascii="Times New Roman" w:eastAsia="Times New Roman" w:hAnsi="Times New Roman" w:cs="Times New Roman"/>
          <w:b/>
          <w:kern w:val="0"/>
          <w:sz w:val="24"/>
          <w:szCs w:val="24"/>
          <w:lang w:eastAsia="tr-TR"/>
          <w14:ligatures w14:val="none"/>
        </w:rPr>
        <w:t>Gülmenin Bilimi: Kahkaha Yogası ile Enerji ve Güzellik</w:t>
      </w:r>
      <w:r w:rsidRPr="005C7AF7">
        <w:rPr>
          <w:rFonts w:ascii="Times New Roman" w:eastAsia="Times New Roman" w:hAnsi="Times New Roman" w:cs="Times New Roman"/>
          <w:kern w:val="0"/>
          <w:sz w:val="24"/>
          <w:szCs w:val="24"/>
          <w:lang w:eastAsia="tr-TR"/>
          <w14:ligatures w14:val="none"/>
        </w:rPr>
        <w:t>” oturumunda zihin ve beden dengesine</w:t>
      </w:r>
      <w:r>
        <w:rPr>
          <w:rFonts w:ascii="Times New Roman" w:eastAsia="Times New Roman" w:hAnsi="Times New Roman" w:cs="Times New Roman"/>
          <w:kern w:val="0"/>
          <w:sz w:val="24"/>
          <w:szCs w:val="24"/>
          <w:lang w:eastAsia="tr-TR"/>
          <w14:ligatures w14:val="none"/>
        </w:rPr>
        <w:t xml:space="preserve"> odaklanan yaklaşımını aktardı.</w:t>
      </w:r>
    </w:p>
    <w:p w14:paraId="57EC2122" w14:textId="293CC51F" w:rsidR="008E6445" w:rsidRDefault="00731FFD" w:rsidP="00F63864">
      <w:pPr>
        <w:jc w:val="both"/>
        <w:rPr>
          <w:rFonts w:ascii="Times New Roman" w:eastAsia="Times New Roman" w:hAnsi="Times New Roman" w:cs="Times New Roman"/>
          <w:kern w:val="0"/>
          <w:sz w:val="24"/>
          <w:szCs w:val="24"/>
          <w:lang w:eastAsia="tr-TR"/>
          <w14:ligatures w14:val="none"/>
        </w:rPr>
      </w:pPr>
      <w:r>
        <w:rPr>
          <w:rFonts w:ascii="Times New Roman" w:eastAsia="Times New Roman" w:hAnsi="Times New Roman" w:cs="Times New Roman"/>
          <w:kern w:val="0"/>
          <w:sz w:val="24"/>
          <w:szCs w:val="24"/>
          <w:lang w:eastAsia="tr-TR"/>
          <w14:ligatures w14:val="none"/>
        </w:rPr>
        <w:t>“</w:t>
      </w:r>
      <w:r w:rsidR="005C7AF7" w:rsidRPr="005C7AF7">
        <w:rPr>
          <w:rFonts w:ascii="Times New Roman" w:eastAsia="Times New Roman" w:hAnsi="Times New Roman" w:cs="Times New Roman"/>
          <w:kern w:val="0"/>
          <w:sz w:val="24"/>
          <w:szCs w:val="24"/>
          <w:lang w:eastAsia="tr-TR"/>
          <w14:ligatures w14:val="none"/>
        </w:rPr>
        <w:t xml:space="preserve">Trans Dermal </w:t>
      </w:r>
      <w:proofErr w:type="spellStart"/>
      <w:r w:rsidR="005C7AF7" w:rsidRPr="005C7AF7">
        <w:rPr>
          <w:rFonts w:ascii="Times New Roman" w:eastAsia="Times New Roman" w:hAnsi="Times New Roman" w:cs="Times New Roman"/>
          <w:kern w:val="0"/>
          <w:sz w:val="24"/>
          <w:szCs w:val="24"/>
          <w:lang w:eastAsia="tr-TR"/>
          <w14:ligatures w14:val="none"/>
        </w:rPr>
        <w:t>Bukkal</w:t>
      </w:r>
      <w:proofErr w:type="spellEnd"/>
      <w:r w:rsidR="005C7AF7" w:rsidRPr="005C7AF7">
        <w:rPr>
          <w:rFonts w:ascii="Times New Roman" w:eastAsia="Times New Roman" w:hAnsi="Times New Roman" w:cs="Times New Roman"/>
          <w:kern w:val="0"/>
          <w:sz w:val="24"/>
          <w:szCs w:val="24"/>
          <w:lang w:eastAsia="tr-TR"/>
          <w14:ligatures w14:val="none"/>
        </w:rPr>
        <w:t xml:space="preserve"> Masaj &amp; Holistik </w:t>
      </w:r>
      <w:proofErr w:type="spellStart"/>
      <w:r w:rsidR="005C7AF7" w:rsidRPr="005C7AF7">
        <w:rPr>
          <w:rFonts w:ascii="Times New Roman" w:eastAsia="Times New Roman" w:hAnsi="Times New Roman" w:cs="Times New Roman"/>
          <w:kern w:val="0"/>
          <w:sz w:val="24"/>
          <w:szCs w:val="24"/>
          <w:lang w:eastAsia="tr-TR"/>
          <w14:ligatures w14:val="none"/>
        </w:rPr>
        <w:t>Face</w:t>
      </w:r>
      <w:proofErr w:type="spellEnd"/>
      <w:r w:rsidR="005C7AF7" w:rsidRPr="005C7AF7">
        <w:rPr>
          <w:rFonts w:ascii="Times New Roman" w:eastAsia="Times New Roman" w:hAnsi="Times New Roman" w:cs="Times New Roman"/>
          <w:kern w:val="0"/>
          <w:sz w:val="24"/>
          <w:szCs w:val="24"/>
          <w:lang w:eastAsia="tr-TR"/>
          <w14:ligatures w14:val="none"/>
        </w:rPr>
        <w:t xml:space="preserve"> UP</w:t>
      </w:r>
      <w:r>
        <w:rPr>
          <w:rFonts w:ascii="Times New Roman" w:eastAsia="Times New Roman" w:hAnsi="Times New Roman" w:cs="Times New Roman"/>
          <w:kern w:val="0"/>
          <w:sz w:val="24"/>
          <w:szCs w:val="24"/>
          <w:lang w:eastAsia="tr-TR"/>
          <w14:ligatures w14:val="none"/>
        </w:rPr>
        <w:t>”</w:t>
      </w:r>
      <w:r w:rsidR="005C7AF7" w:rsidRPr="005C7AF7">
        <w:rPr>
          <w:rFonts w:ascii="Times New Roman" w:eastAsia="Times New Roman" w:hAnsi="Times New Roman" w:cs="Times New Roman"/>
          <w:kern w:val="0"/>
          <w:sz w:val="24"/>
          <w:szCs w:val="24"/>
          <w:lang w:eastAsia="tr-TR"/>
          <w14:ligatures w14:val="none"/>
        </w:rPr>
        <w:t xml:space="preserve"> </w:t>
      </w:r>
      <w:r>
        <w:rPr>
          <w:rFonts w:ascii="Times New Roman" w:eastAsia="Times New Roman" w:hAnsi="Times New Roman" w:cs="Times New Roman"/>
          <w:kern w:val="0"/>
          <w:sz w:val="24"/>
          <w:szCs w:val="24"/>
          <w:lang w:eastAsia="tr-TR"/>
          <w14:ligatures w14:val="none"/>
        </w:rPr>
        <w:t>oturumunda, uygulamaya</w:t>
      </w:r>
      <w:r w:rsidR="005C7AF7" w:rsidRPr="005C7AF7">
        <w:rPr>
          <w:rFonts w:ascii="Times New Roman" w:eastAsia="Times New Roman" w:hAnsi="Times New Roman" w:cs="Times New Roman"/>
          <w:kern w:val="0"/>
          <w:sz w:val="24"/>
          <w:szCs w:val="24"/>
          <w:lang w:eastAsia="tr-TR"/>
          <w14:ligatures w14:val="none"/>
        </w:rPr>
        <w:t xml:space="preserve"> ilişkin değerlendirmede bulunan </w:t>
      </w:r>
      <w:r w:rsidR="005C7AF7" w:rsidRPr="00731FFD">
        <w:rPr>
          <w:rFonts w:ascii="Times New Roman" w:eastAsia="Times New Roman" w:hAnsi="Times New Roman" w:cs="Times New Roman"/>
          <w:b/>
          <w:kern w:val="0"/>
          <w:sz w:val="24"/>
          <w:szCs w:val="24"/>
          <w:lang w:eastAsia="tr-TR"/>
          <w14:ligatures w14:val="none"/>
        </w:rPr>
        <w:t>Eğitimci, Yazar</w:t>
      </w:r>
      <w:r w:rsidR="005C7AF7">
        <w:rPr>
          <w:rFonts w:ascii="Times New Roman" w:eastAsia="Times New Roman" w:hAnsi="Times New Roman" w:cs="Times New Roman"/>
          <w:kern w:val="0"/>
          <w:sz w:val="24"/>
          <w:szCs w:val="24"/>
          <w:lang w:eastAsia="tr-TR"/>
          <w14:ligatures w14:val="none"/>
        </w:rPr>
        <w:t xml:space="preserve"> </w:t>
      </w:r>
      <w:proofErr w:type="spellStart"/>
      <w:r w:rsidR="005C7AF7" w:rsidRPr="005C7AF7">
        <w:rPr>
          <w:rFonts w:ascii="Times New Roman" w:eastAsia="Times New Roman" w:hAnsi="Times New Roman" w:cs="Times New Roman"/>
          <w:b/>
          <w:kern w:val="0"/>
          <w:sz w:val="24"/>
          <w:szCs w:val="24"/>
          <w:lang w:eastAsia="tr-TR"/>
          <w14:ligatures w14:val="none"/>
        </w:rPr>
        <w:t>PhD</w:t>
      </w:r>
      <w:proofErr w:type="spellEnd"/>
      <w:r w:rsidR="005C7AF7" w:rsidRPr="005C7AF7">
        <w:rPr>
          <w:rFonts w:ascii="Times New Roman" w:eastAsia="Times New Roman" w:hAnsi="Times New Roman" w:cs="Times New Roman"/>
          <w:b/>
          <w:kern w:val="0"/>
          <w:sz w:val="24"/>
          <w:szCs w:val="24"/>
          <w:lang w:eastAsia="tr-TR"/>
          <w14:ligatures w14:val="none"/>
        </w:rPr>
        <w:t>. Dr. Pelin</w:t>
      </w:r>
      <w:r w:rsidR="005C7AF7">
        <w:rPr>
          <w:rFonts w:ascii="Times New Roman" w:eastAsia="Times New Roman" w:hAnsi="Times New Roman" w:cs="Times New Roman"/>
          <w:b/>
          <w:kern w:val="0"/>
          <w:sz w:val="24"/>
          <w:szCs w:val="24"/>
          <w:lang w:eastAsia="tr-TR"/>
          <w14:ligatures w14:val="none"/>
        </w:rPr>
        <w:t xml:space="preserve"> Balı</w:t>
      </w:r>
      <w:r w:rsidR="005C7AF7" w:rsidRPr="005C7AF7">
        <w:rPr>
          <w:rFonts w:ascii="Times New Roman" w:eastAsia="Times New Roman" w:hAnsi="Times New Roman" w:cs="Times New Roman"/>
          <w:kern w:val="0"/>
          <w:sz w:val="24"/>
          <w:szCs w:val="24"/>
          <w:lang w:eastAsia="tr-TR"/>
          <w14:ligatures w14:val="none"/>
        </w:rPr>
        <w:t>, “İğne ve enjeksiyon gerektirmeyen, kas hafızasıyla çalışan bu yaklaşım yüz gençleşmesini desteklerken, çene sıkma ve yüz gerginliği gibi şikayetlere yönelik de alternatif bir çözüm sunuyor” dedi.</w:t>
      </w:r>
    </w:p>
    <w:p w14:paraId="6514F570" w14:textId="77777777" w:rsidR="00FF3BB4" w:rsidRDefault="00FF3BB4" w:rsidP="00F63864">
      <w:pPr>
        <w:jc w:val="both"/>
        <w:rPr>
          <w:rFonts w:ascii="Times New Roman" w:eastAsia="Times New Roman" w:hAnsi="Times New Roman" w:cs="Times New Roman"/>
          <w:kern w:val="0"/>
          <w:sz w:val="24"/>
          <w:szCs w:val="24"/>
          <w:lang w:eastAsia="tr-TR"/>
          <w14:ligatures w14:val="none"/>
        </w:rPr>
      </w:pPr>
    </w:p>
    <w:p w14:paraId="3F95D467" w14:textId="77777777" w:rsidR="00FF3BB4" w:rsidRDefault="00FF3BB4" w:rsidP="00FF3BB4">
      <w:pPr>
        <w:jc w:val="both"/>
        <w:rPr>
          <w:rFonts w:ascii="Times New Roman" w:hAnsi="Times New Roman" w:cs="Times New Roman"/>
          <w:b/>
          <w:sz w:val="20"/>
          <w:szCs w:val="20"/>
          <w:u w:val="single"/>
        </w:rPr>
      </w:pPr>
    </w:p>
    <w:p w14:paraId="4F55DB47" w14:textId="598ADEE5" w:rsidR="00FF3BB4" w:rsidRPr="006E7719" w:rsidRDefault="00FF3BB4" w:rsidP="00FF3BB4">
      <w:pPr>
        <w:jc w:val="both"/>
        <w:rPr>
          <w:rFonts w:ascii="Times New Roman" w:hAnsi="Times New Roman" w:cs="Times New Roman"/>
          <w:sz w:val="20"/>
          <w:szCs w:val="20"/>
          <w:u w:val="single"/>
        </w:rPr>
      </w:pPr>
      <w:r w:rsidRPr="006E7719">
        <w:rPr>
          <w:rFonts w:ascii="Times New Roman" w:hAnsi="Times New Roman" w:cs="Times New Roman"/>
          <w:b/>
          <w:sz w:val="20"/>
          <w:szCs w:val="20"/>
          <w:u w:val="single"/>
        </w:rPr>
        <w:lastRenderedPageBreak/>
        <w:t>TG Expo Hakkında;</w:t>
      </w:r>
    </w:p>
    <w:p w14:paraId="2BCA0A3C" w14:textId="77777777" w:rsidR="00FF3BB4" w:rsidRDefault="00FF3BB4" w:rsidP="00FF3BB4">
      <w:pPr>
        <w:jc w:val="both"/>
        <w:rPr>
          <w:rFonts w:ascii="Times New Roman" w:hAnsi="Times New Roman" w:cs="Times New Roman"/>
          <w:sz w:val="20"/>
          <w:szCs w:val="20"/>
        </w:rPr>
      </w:pPr>
      <w:r w:rsidRPr="006E7719">
        <w:rPr>
          <w:rFonts w:ascii="Times New Roman" w:hAnsi="Times New Roman" w:cs="Times New Roman"/>
          <w:sz w:val="20"/>
          <w:szCs w:val="20"/>
        </w:rPr>
        <w:t>2008 yılından bu yana faaliyet gösteren TG Expo Uluslararası Fuarcılık A.Ş., uluslararası deneyime sahip kadrosuyla Türkiye’de fuarcılık sektörüne katkı sağlamaktadır. UFI ve ICCA üyesi, T.C. Ticaret Bakanlığı’na akredite olan şirket; yurt dışı fuarların milli katılım organizasyonlarını gerçekleştirmeye yetkilidir. 5 kıtada 35 ülkede düzenlediği organizasyonlarla Türk firmalarının küresel pazarlara açılmasını destekleyen TG Expo, danışmanlıktan lojistiğe kadar kapsamlı hizmet sunarak ihracatçılara uluslararası standartlarda fuarcılık deneyimi sağlamaktadır.</w:t>
      </w:r>
    </w:p>
    <w:p w14:paraId="00F778AA" w14:textId="77777777" w:rsidR="00FF3BB4" w:rsidRPr="006062B9" w:rsidRDefault="00FF3BB4" w:rsidP="00FF3BB4">
      <w:pPr>
        <w:spacing w:line="241" w:lineRule="atLeast"/>
        <w:jc w:val="both"/>
        <w:rPr>
          <w:rFonts w:ascii="Calibri" w:eastAsia="Times New Roman" w:hAnsi="Calibri" w:cs="Calibri"/>
          <w:color w:val="000000"/>
          <w:kern w:val="0"/>
          <w:sz w:val="23"/>
          <w:szCs w:val="23"/>
          <w:lang w:eastAsia="tr-TR"/>
          <w14:ligatures w14:val="none"/>
        </w:rPr>
      </w:pPr>
      <w:r w:rsidRPr="006062B9">
        <w:rPr>
          <w:rFonts w:ascii="Times New Roman" w:eastAsia="Times New Roman" w:hAnsi="Times New Roman" w:cs="Times New Roman"/>
          <w:color w:val="000000"/>
          <w:kern w:val="0"/>
          <w:sz w:val="20"/>
          <w:szCs w:val="20"/>
          <w:lang w:eastAsia="tr-TR"/>
          <w14:ligatures w14:val="none"/>
        </w:rPr>
        <w:t> </w:t>
      </w:r>
    </w:p>
    <w:p w14:paraId="30DCD592" w14:textId="77777777" w:rsidR="00FF3BB4" w:rsidRPr="006062B9" w:rsidRDefault="00FF3BB4" w:rsidP="00FF3BB4">
      <w:pPr>
        <w:spacing w:after="0" w:line="241" w:lineRule="atLeast"/>
        <w:jc w:val="both"/>
        <w:rPr>
          <w:rFonts w:ascii="Calibri" w:eastAsia="Times New Roman" w:hAnsi="Calibri" w:cs="Calibri"/>
          <w:color w:val="000000"/>
          <w:kern w:val="0"/>
          <w:sz w:val="23"/>
          <w:szCs w:val="23"/>
          <w:lang w:eastAsia="tr-TR"/>
          <w14:ligatures w14:val="none"/>
        </w:rPr>
      </w:pPr>
      <w:r w:rsidRPr="006062B9">
        <w:rPr>
          <w:rFonts w:ascii="Times New Roman" w:eastAsia="Times New Roman" w:hAnsi="Times New Roman" w:cs="Times New Roman"/>
          <w:b/>
          <w:bCs/>
          <w:color w:val="000000"/>
          <w:kern w:val="0"/>
          <w:sz w:val="23"/>
          <w:szCs w:val="23"/>
          <w:lang w:eastAsia="tr-TR"/>
          <w14:ligatures w14:val="none"/>
        </w:rPr>
        <w:t>Betül AKGÜL</w:t>
      </w:r>
    </w:p>
    <w:p w14:paraId="22FA0447" w14:textId="77777777" w:rsidR="00FF3BB4" w:rsidRPr="006062B9" w:rsidRDefault="00FF3BB4" w:rsidP="00FF3BB4">
      <w:pPr>
        <w:spacing w:after="0" w:line="241" w:lineRule="atLeast"/>
        <w:jc w:val="both"/>
        <w:rPr>
          <w:rFonts w:ascii="Calibri" w:eastAsia="Times New Roman" w:hAnsi="Calibri" w:cs="Calibri"/>
          <w:color w:val="000000"/>
          <w:kern w:val="0"/>
          <w:sz w:val="23"/>
          <w:szCs w:val="23"/>
          <w:lang w:eastAsia="tr-TR"/>
          <w14:ligatures w14:val="none"/>
        </w:rPr>
      </w:pPr>
      <w:r w:rsidRPr="006062B9">
        <w:rPr>
          <w:rFonts w:ascii="Times New Roman" w:eastAsia="Times New Roman" w:hAnsi="Times New Roman" w:cs="Times New Roman"/>
          <w:b/>
          <w:bCs/>
          <w:color w:val="000000"/>
          <w:kern w:val="0"/>
          <w:sz w:val="23"/>
          <w:szCs w:val="23"/>
          <w:lang w:eastAsia="tr-TR"/>
          <w14:ligatures w14:val="none"/>
        </w:rPr>
        <w:t>Medya Direktörü</w:t>
      </w:r>
    </w:p>
    <w:p w14:paraId="6C82ECA6" w14:textId="77777777" w:rsidR="00FF3BB4" w:rsidRPr="006062B9" w:rsidRDefault="00FF3BB4" w:rsidP="00FF3BB4">
      <w:pPr>
        <w:spacing w:after="0" w:line="241" w:lineRule="atLeast"/>
        <w:jc w:val="both"/>
        <w:rPr>
          <w:rFonts w:ascii="Calibri" w:eastAsia="Times New Roman" w:hAnsi="Calibri" w:cs="Calibri"/>
          <w:color w:val="000000"/>
          <w:kern w:val="0"/>
          <w:sz w:val="23"/>
          <w:szCs w:val="23"/>
          <w:lang w:eastAsia="tr-TR"/>
          <w14:ligatures w14:val="none"/>
        </w:rPr>
      </w:pPr>
      <w:r w:rsidRPr="006062B9">
        <w:rPr>
          <w:rFonts w:ascii="Times New Roman" w:eastAsia="Times New Roman" w:hAnsi="Times New Roman" w:cs="Times New Roman"/>
          <w:b/>
          <w:bCs/>
          <w:color w:val="000000"/>
          <w:kern w:val="0"/>
          <w:sz w:val="23"/>
          <w:szCs w:val="23"/>
          <w:lang w:eastAsia="tr-TR"/>
          <w14:ligatures w14:val="none"/>
        </w:rPr>
        <w:t>0 542 640 12 02</w:t>
      </w:r>
    </w:p>
    <w:p w14:paraId="75BD7E1F" w14:textId="77777777" w:rsidR="00FF3BB4" w:rsidRPr="006062B9" w:rsidRDefault="00FF3BB4" w:rsidP="00FF3BB4">
      <w:pPr>
        <w:spacing w:after="0" w:line="241" w:lineRule="atLeast"/>
        <w:jc w:val="both"/>
        <w:rPr>
          <w:rFonts w:ascii="Calibri" w:eastAsia="Times New Roman" w:hAnsi="Calibri" w:cs="Calibri"/>
          <w:color w:val="000000"/>
          <w:kern w:val="0"/>
          <w:sz w:val="23"/>
          <w:szCs w:val="23"/>
          <w:lang w:eastAsia="tr-TR"/>
          <w14:ligatures w14:val="none"/>
        </w:rPr>
      </w:pPr>
      <w:hyperlink r:id="rId6" w:history="1">
        <w:r w:rsidRPr="006062B9">
          <w:rPr>
            <w:rFonts w:ascii="Times New Roman" w:eastAsia="Times New Roman" w:hAnsi="Times New Roman" w:cs="Times New Roman"/>
            <w:color w:val="0000FF"/>
            <w:kern w:val="0"/>
            <w:sz w:val="23"/>
            <w:szCs w:val="23"/>
            <w:u w:val="single"/>
            <w:lang w:eastAsia="tr-TR"/>
            <w14:ligatures w14:val="none"/>
          </w:rPr>
          <w:t>betul@nispr.com</w:t>
        </w:r>
      </w:hyperlink>
      <w:r w:rsidRPr="006062B9">
        <w:rPr>
          <w:rFonts w:ascii="Times New Roman" w:eastAsia="Times New Roman" w:hAnsi="Times New Roman" w:cs="Times New Roman"/>
          <w:b/>
          <w:bCs/>
          <w:color w:val="000000"/>
          <w:kern w:val="0"/>
          <w:sz w:val="23"/>
          <w:szCs w:val="23"/>
          <w:lang w:eastAsia="tr-TR"/>
          <w14:ligatures w14:val="none"/>
        </w:rPr>
        <w:t> </w:t>
      </w:r>
    </w:p>
    <w:p w14:paraId="0499C580" w14:textId="77777777" w:rsidR="00FF3BB4" w:rsidRPr="00640B50" w:rsidRDefault="00FF3BB4" w:rsidP="00F63864">
      <w:pPr>
        <w:jc w:val="both"/>
        <w:rPr>
          <w:rFonts w:ascii="Times New Roman" w:eastAsia="Times New Roman" w:hAnsi="Times New Roman" w:cs="Times New Roman"/>
          <w:kern w:val="0"/>
          <w:sz w:val="24"/>
          <w:szCs w:val="24"/>
          <w:lang w:eastAsia="tr-TR"/>
          <w14:ligatures w14:val="none"/>
        </w:rPr>
      </w:pPr>
    </w:p>
    <w:sectPr w:rsidR="00FF3BB4" w:rsidRPr="00640B50">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723B1A" w14:textId="77777777" w:rsidR="00627FCF" w:rsidRDefault="00627FCF" w:rsidP="00222150">
      <w:pPr>
        <w:spacing w:after="0" w:line="240" w:lineRule="auto"/>
      </w:pPr>
      <w:r>
        <w:separator/>
      </w:r>
    </w:p>
  </w:endnote>
  <w:endnote w:type="continuationSeparator" w:id="0">
    <w:p w14:paraId="73EF0D66" w14:textId="77777777" w:rsidR="00627FCF" w:rsidRDefault="00627FCF" w:rsidP="002221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46798C" w14:textId="77777777" w:rsidR="00627FCF" w:rsidRDefault="00627FCF" w:rsidP="00222150">
      <w:pPr>
        <w:spacing w:after="0" w:line="240" w:lineRule="auto"/>
      </w:pPr>
      <w:r>
        <w:separator/>
      </w:r>
    </w:p>
  </w:footnote>
  <w:footnote w:type="continuationSeparator" w:id="0">
    <w:p w14:paraId="3288D842" w14:textId="77777777" w:rsidR="00627FCF" w:rsidRDefault="00627FCF" w:rsidP="002221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AD49E" w14:textId="271C9975" w:rsidR="001C10FC" w:rsidRDefault="001C10FC" w:rsidP="00355A73">
    <w:pPr>
      <w:pStyle w:val="stBilgi"/>
      <w:jc w:val="center"/>
    </w:pPr>
    <w:r>
      <w:rPr>
        <w:noProof/>
        <w:lang w:eastAsia="tr-TR"/>
      </w:rPr>
      <w:drawing>
        <wp:inline distT="0" distB="0" distL="0" distR="0" wp14:anchorId="0F37E810" wp14:editId="6ECE5705">
          <wp:extent cx="5274310" cy="797604"/>
          <wp:effectExtent l="0" t="0" r="2540" b="2540"/>
          <wp:docPr id="1799866141" name="Resim 1" descr="metin, insan yüzü, ekran görüntüsü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866141" name="Resim 1" descr="metin, insan yüzü, ekran görüntüsü içeren bir resim&#10;&#10;Yapay zeka tarafından oluşturulmuş içerik yanlış olabilir."/>
                  <pic:cNvPicPr/>
                </pic:nvPicPr>
                <pic:blipFill>
                  <a:blip r:embed="rId1">
                    <a:extLst>
                      <a:ext uri="{28A0092B-C50C-407E-A947-70E740481C1C}">
                        <a14:useLocalDpi xmlns:a14="http://schemas.microsoft.com/office/drawing/2010/main" val="0"/>
                      </a:ext>
                    </a:extLst>
                  </a:blip>
                  <a:stretch>
                    <a:fillRect/>
                  </a:stretch>
                </pic:blipFill>
                <pic:spPr>
                  <a:xfrm>
                    <a:off x="0" y="0"/>
                    <a:ext cx="5274310" cy="797604"/>
                  </a:xfrm>
                  <a:prstGeom prst="rect">
                    <a:avLst/>
                  </a:prstGeom>
                </pic:spPr>
              </pic:pic>
            </a:graphicData>
          </a:graphic>
        </wp:inline>
      </w:drawing>
    </w:r>
  </w:p>
  <w:p w14:paraId="23719FF9" w14:textId="77777777" w:rsidR="001C10FC" w:rsidRDefault="001C10FC">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1A6D"/>
    <w:rsid w:val="00014949"/>
    <w:rsid w:val="00040F29"/>
    <w:rsid w:val="00044EF5"/>
    <w:rsid w:val="00087ACB"/>
    <w:rsid w:val="000C3544"/>
    <w:rsid w:val="000C480E"/>
    <w:rsid w:val="00120B60"/>
    <w:rsid w:val="001964E3"/>
    <w:rsid w:val="001C10FC"/>
    <w:rsid w:val="001E0917"/>
    <w:rsid w:val="001F2E11"/>
    <w:rsid w:val="001F39A4"/>
    <w:rsid w:val="00216F77"/>
    <w:rsid w:val="00222150"/>
    <w:rsid w:val="00226A24"/>
    <w:rsid w:val="0023285F"/>
    <w:rsid w:val="002C7B0D"/>
    <w:rsid w:val="00313A13"/>
    <w:rsid w:val="0032231B"/>
    <w:rsid w:val="00323163"/>
    <w:rsid w:val="0033055E"/>
    <w:rsid w:val="00355A73"/>
    <w:rsid w:val="00355DF0"/>
    <w:rsid w:val="00374ED0"/>
    <w:rsid w:val="003841FE"/>
    <w:rsid w:val="003928F1"/>
    <w:rsid w:val="003B3E0A"/>
    <w:rsid w:val="003F54E4"/>
    <w:rsid w:val="00401C56"/>
    <w:rsid w:val="0044066D"/>
    <w:rsid w:val="00494A5D"/>
    <w:rsid w:val="004B73C1"/>
    <w:rsid w:val="0050314F"/>
    <w:rsid w:val="00521759"/>
    <w:rsid w:val="00563EE6"/>
    <w:rsid w:val="005C7AF7"/>
    <w:rsid w:val="00627FCF"/>
    <w:rsid w:val="00640B50"/>
    <w:rsid w:val="00715E43"/>
    <w:rsid w:val="00731FFD"/>
    <w:rsid w:val="00745B22"/>
    <w:rsid w:val="0075649F"/>
    <w:rsid w:val="007813F2"/>
    <w:rsid w:val="007B2E25"/>
    <w:rsid w:val="00870741"/>
    <w:rsid w:val="008E6445"/>
    <w:rsid w:val="00916FA1"/>
    <w:rsid w:val="00920FBD"/>
    <w:rsid w:val="00937D59"/>
    <w:rsid w:val="009659A6"/>
    <w:rsid w:val="009A26E8"/>
    <w:rsid w:val="009A5D26"/>
    <w:rsid w:val="009A65D9"/>
    <w:rsid w:val="009B353B"/>
    <w:rsid w:val="009B4716"/>
    <w:rsid w:val="009F1B1E"/>
    <w:rsid w:val="00A11A6D"/>
    <w:rsid w:val="00A20FEB"/>
    <w:rsid w:val="00A241E0"/>
    <w:rsid w:val="00A24D6C"/>
    <w:rsid w:val="00A37B4F"/>
    <w:rsid w:val="00A95464"/>
    <w:rsid w:val="00AD15B0"/>
    <w:rsid w:val="00AE7267"/>
    <w:rsid w:val="00B17F20"/>
    <w:rsid w:val="00B643C9"/>
    <w:rsid w:val="00B71F46"/>
    <w:rsid w:val="00BB75C8"/>
    <w:rsid w:val="00BD2CCE"/>
    <w:rsid w:val="00BE400D"/>
    <w:rsid w:val="00BE508A"/>
    <w:rsid w:val="00C24F78"/>
    <w:rsid w:val="00C5073E"/>
    <w:rsid w:val="00C63993"/>
    <w:rsid w:val="00D01E76"/>
    <w:rsid w:val="00D0472A"/>
    <w:rsid w:val="00D4184F"/>
    <w:rsid w:val="00D66944"/>
    <w:rsid w:val="00D91344"/>
    <w:rsid w:val="00DB361A"/>
    <w:rsid w:val="00DB4B89"/>
    <w:rsid w:val="00DB5572"/>
    <w:rsid w:val="00EB39AA"/>
    <w:rsid w:val="00EF34F9"/>
    <w:rsid w:val="00F63864"/>
    <w:rsid w:val="00FB3ADD"/>
    <w:rsid w:val="00FD153A"/>
    <w:rsid w:val="00FD251B"/>
    <w:rsid w:val="00FF3BB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DD53D"/>
  <w15:chartTrackingRefBased/>
  <w15:docId w15:val="{548AA1B5-0576-41DC-9407-5E3476C74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A11A6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A11A6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A11A6D"/>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A11A6D"/>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A11A6D"/>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A11A6D"/>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A11A6D"/>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A11A6D"/>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A11A6D"/>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A11A6D"/>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A11A6D"/>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A11A6D"/>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A11A6D"/>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A11A6D"/>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A11A6D"/>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A11A6D"/>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A11A6D"/>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A11A6D"/>
    <w:rPr>
      <w:rFonts w:eastAsiaTheme="majorEastAsia" w:cstheme="majorBidi"/>
      <w:color w:val="272727" w:themeColor="text1" w:themeTint="D8"/>
    </w:rPr>
  </w:style>
  <w:style w:type="paragraph" w:styleId="KonuBal">
    <w:name w:val="Title"/>
    <w:basedOn w:val="Normal"/>
    <w:next w:val="Normal"/>
    <w:link w:val="KonuBalChar"/>
    <w:uiPriority w:val="10"/>
    <w:qFormat/>
    <w:rsid w:val="00A11A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A11A6D"/>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A11A6D"/>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A11A6D"/>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A11A6D"/>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A11A6D"/>
    <w:rPr>
      <w:i/>
      <w:iCs/>
      <w:color w:val="404040" w:themeColor="text1" w:themeTint="BF"/>
    </w:rPr>
  </w:style>
  <w:style w:type="paragraph" w:styleId="ListeParagraf">
    <w:name w:val="List Paragraph"/>
    <w:basedOn w:val="Normal"/>
    <w:uiPriority w:val="34"/>
    <w:qFormat/>
    <w:rsid w:val="00A11A6D"/>
    <w:pPr>
      <w:ind w:left="720"/>
      <w:contextualSpacing/>
    </w:pPr>
  </w:style>
  <w:style w:type="character" w:styleId="GlVurgulama">
    <w:name w:val="Intense Emphasis"/>
    <w:basedOn w:val="VarsaylanParagrafYazTipi"/>
    <w:uiPriority w:val="21"/>
    <w:qFormat/>
    <w:rsid w:val="00A11A6D"/>
    <w:rPr>
      <w:i/>
      <w:iCs/>
      <w:color w:val="2F5496" w:themeColor="accent1" w:themeShade="BF"/>
    </w:rPr>
  </w:style>
  <w:style w:type="paragraph" w:styleId="GlAlnt">
    <w:name w:val="Intense Quote"/>
    <w:basedOn w:val="Normal"/>
    <w:next w:val="Normal"/>
    <w:link w:val="GlAlntChar"/>
    <w:uiPriority w:val="30"/>
    <w:qFormat/>
    <w:rsid w:val="00A11A6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A11A6D"/>
    <w:rPr>
      <w:i/>
      <w:iCs/>
      <w:color w:val="2F5496" w:themeColor="accent1" w:themeShade="BF"/>
    </w:rPr>
  </w:style>
  <w:style w:type="character" w:styleId="GlBavuru">
    <w:name w:val="Intense Reference"/>
    <w:basedOn w:val="VarsaylanParagrafYazTipi"/>
    <w:uiPriority w:val="32"/>
    <w:qFormat/>
    <w:rsid w:val="00A11A6D"/>
    <w:rPr>
      <w:b/>
      <w:bCs/>
      <w:smallCaps/>
      <w:color w:val="2F5496" w:themeColor="accent1" w:themeShade="BF"/>
      <w:spacing w:val="5"/>
    </w:rPr>
  </w:style>
  <w:style w:type="paragraph" w:styleId="stBilgi">
    <w:name w:val="header"/>
    <w:basedOn w:val="Normal"/>
    <w:link w:val="stBilgiChar"/>
    <w:uiPriority w:val="99"/>
    <w:unhideWhenUsed/>
    <w:rsid w:val="0022215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22150"/>
  </w:style>
  <w:style w:type="paragraph" w:styleId="AltBilgi">
    <w:name w:val="footer"/>
    <w:basedOn w:val="Normal"/>
    <w:link w:val="AltBilgiChar"/>
    <w:uiPriority w:val="99"/>
    <w:unhideWhenUsed/>
    <w:rsid w:val="0022215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22150"/>
  </w:style>
  <w:style w:type="paragraph" w:styleId="NormalWeb">
    <w:name w:val="Normal (Web)"/>
    <w:basedOn w:val="Normal"/>
    <w:uiPriority w:val="99"/>
    <w:unhideWhenUsed/>
    <w:rsid w:val="009F1B1E"/>
    <w:pPr>
      <w:spacing w:before="100" w:beforeAutospacing="1" w:after="100" w:afterAutospacing="1" w:line="240" w:lineRule="auto"/>
    </w:pPr>
    <w:rPr>
      <w:rFonts w:ascii="Times New Roman" w:eastAsia="Times New Roman" w:hAnsi="Times New Roman" w:cs="Times New Roman"/>
      <w:kern w:val="0"/>
      <w:sz w:val="24"/>
      <w:szCs w:val="24"/>
      <w:lang w:eastAsia="tr-TR"/>
      <w14:ligatures w14:val="none"/>
    </w:rPr>
  </w:style>
  <w:style w:type="character" w:styleId="Gl">
    <w:name w:val="Strong"/>
    <w:basedOn w:val="VarsaylanParagrafYazTipi"/>
    <w:uiPriority w:val="22"/>
    <w:qFormat/>
    <w:rsid w:val="004B73C1"/>
    <w:rPr>
      <w:b/>
      <w:bCs/>
    </w:rPr>
  </w:style>
  <w:style w:type="character" w:styleId="Vurgu">
    <w:name w:val="Emphasis"/>
    <w:basedOn w:val="VarsaylanParagrafYazTipi"/>
    <w:uiPriority w:val="20"/>
    <w:qFormat/>
    <w:rsid w:val="004B73C1"/>
    <w:rPr>
      <w:i/>
      <w:iCs/>
    </w:rPr>
  </w:style>
  <w:style w:type="character" w:styleId="Kpr">
    <w:name w:val="Hyperlink"/>
    <w:basedOn w:val="VarsaylanParagrafYazTipi"/>
    <w:uiPriority w:val="99"/>
    <w:unhideWhenUsed/>
    <w:rsid w:val="00FF3BB4"/>
    <w:rPr>
      <w:color w:val="0563C1" w:themeColor="hyperlink"/>
      <w:u w:val="single"/>
    </w:rPr>
  </w:style>
  <w:style w:type="character" w:styleId="zmlenmeyenBahsetme">
    <w:name w:val="Unresolved Mention"/>
    <w:basedOn w:val="VarsaylanParagrafYazTipi"/>
    <w:uiPriority w:val="99"/>
    <w:semiHidden/>
    <w:unhideWhenUsed/>
    <w:rsid w:val="00FF3B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64640">
      <w:bodyDiv w:val="1"/>
      <w:marLeft w:val="0"/>
      <w:marRight w:val="0"/>
      <w:marTop w:val="0"/>
      <w:marBottom w:val="0"/>
      <w:divBdr>
        <w:top w:val="none" w:sz="0" w:space="0" w:color="auto"/>
        <w:left w:val="none" w:sz="0" w:space="0" w:color="auto"/>
        <w:bottom w:val="none" w:sz="0" w:space="0" w:color="auto"/>
        <w:right w:val="none" w:sz="0" w:space="0" w:color="auto"/>
      </w:divBdr>
    </w:div>
    <w:div w:id="794982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etul@nispr.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987</Words>
  <Characters>5626</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 PR</dc:creator>
  <cp:keywords/>
  <dc:description/>
  <cp:lastModifiedBy>Nis PR</cp:lastModifiedBy>
  <cp:revision>2</cp:revision>
  <dcterms:created xsi:type="dcterms:W3CDTF">2026-04-13T11:02:00Z</dcterms:created>
  <dcterms:modified xsi:type="dcterms:W3CDTF">2026-04-13T11:02:00Z</dcterms:modified>
</cp:coreProperties>
</file>